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661" w:rsidRPr="00E1370F" w:rsidRDefault="00931661" w:rsidP="00931661">
      <w:pPr>
        <w:spacing w:line="360" w:lineRule="auto"/>
        <w:jc w:val="center"/>
        <w:rPr>
          <w:rFonts w:ascii="仿宋" w:eastAsia="仿宋" w:hAnsi="仿宋"/>
          <w:b/>
          <w:sz w:val="32"/>
          <w:szCs w:val="32"/>
        </w:rPr>
      </w:pPr>
      <w:r w:rsidRPr="00643538">
        <w:rPr>
          <w:rFonts w:ascii="仿宋" w:eastAsia="仿宋" w:hAnsi="仿宋"/>
          <w:b/>
          <w:sz w:val="32"/>
          <w:szCs w:val="32"/>
        </w:rPr>
        <w:t>2018</w:t>
      </w:r>
      <w:r w:rsidRPr="00643538">
        <w:rPr>
          <w:rFonts w:ascii="仿宋" w:eastAsia="仿宋" w:hAnsi="仿宋" w:hint="eastAsia"/>
          <w:b/>
          <w:sz w:val="32"/>
          <w:szCs w:val="32"/>
        </w:rPr>
        <w:t>中国牛仔年会会议纪要</w:t>
      </w:r>
    </w:p>
    <w:p w:rsidR="00931661" w:rsidRDefault="00931661" w:rsidP="00931661">
      <w:pPr>
        <w:spacing w:line="360" w:lineRule="auto"/>
        <w:ind w:firstLineChars="200" w:firstLine="640"/>
        <w:rPr>
          <w:rFonts w:ascii="仿宋" w:eastAsia="仿宋" w:hAnsi="仿宋"/>
          <w:sz w:val="32"/>
          <w:szCs w:val="32"/>
        </w:rPr>
      </w:pPr>
      <w:r w:rsidRPr="00643538">
        <w:rPr>
          <w:rFonts w:ascii="仿宋" w:eastAsia="仿宋" w:hAnsi="仿宋"/>
          <w:sz w:val="32"/>
          <w:szCs w:val="32"/>
        </w:rPr>
        <w:t>11</w:t>
      </w:r>
      <w:r w:rsidRPr="00643538">
        <w:rPr>
          <w:rFonts w:ascii="仿宋" w:eastAsia="仿宋" w:hAnsi="仿宋" w:hint="eastAsia"/>
          <w:sz w:val="32"/>
          <w:szCs w:val="32"/>
        </w:rPr>
        <w:t>月</w:t>
      </w:r>
      <w:r w:rsidRPr="00643538">
        <w:rPr>
          <w:rFonts w:ascii="仿宋" w:eastAsia="仿宋" w:hAnsi="仿宋"/>
          <w:sz w:val="32"/>
          <w:szCs w:val="32"/>
        </w:rPr>
        <w:t>28</w:t>
      </w:r>
      <w:r w:rsidRPr="00643538">
        <w:rPr>
          <w:rFonts w:ascii="仿宋" w:eastAsia="仿宋" w:hAnsi="仿宋" w:hint="eastAsia"/>
          <w:sz w:val="32"/>
          <w:szCs w:val="32"/>
        </w:rPr>
        <w:t>日，</w:t>
      </w:r>
      <w:r w:rsidRPr="00643538">
        <w:rPr>
          <w:rFonts w:ascii="仿宋" w:eastAsia="仿宋" w:hAnsi="仿宋"/>
          <w:sz w:val="32"/>
          <w:szCs w:val="32"/>
        </w:rPr>
        <w:t>2018</w:t>
      </w:r>
      <w:r w:rsidRPr="00643538">
        <w:rPr>
          <w:rFonts w:ascii="仿宋" w:eastAsia="仿宋" w:hAnsi="仿宋" w:hint="eastAsia"/>
          <w:sz w:val="32"/>
          <w:szCs w:val="32"/>
        </w:rPr>
        <w:t>中国牛仔年会暨忠华·清远国际纱线交易中心启幕活动在广东清远召开，本次会议以“牛仔智造与可持续发展”为主题，共同探讨牛仔行业发展的热点及趋势，来自全国的三百余位代表参加了此次会议。中国棉纺织行业协会会长朱北娜、中国纺织工业联合会外贸办</w:t>
      </w:r>
      <w:r>
        <w:rPr>
          <w:rFonts w:ascii="仿宋" w:eastAsia="仿宋" w:hAnsi="仿宋" w:hint="eastAsia"/>
          <w:sz w:val="32"/>
          <w:szCs w:val="32"/>
        </w:rPr>
        <w:t>副主任</w:t>
      </w:r>
      <w:r w:rsidRPr="00643538">
        <w:rPr>
          <w:rFonts w:ascii="仿宋" w:eastAsia="仿宋" w:hAnsi="仿宋" w:hint="eastAsia"/>
          <w:sz w:val="32"/>
          <w:szCs w:val="32"/>
        </w:rPr>
        <w:t>刘耀中、广东省纺织行业协会会长罗碚、中华棉花集团有限公司董事长石金凯、清远市副市长张帆、忠华集团</w:t>
      </w:r>
      <w:r>
        <w:rPr>
          <w:rFonts w:ascii="仿宋" w:eastAsia="仿宋" w:hAnsi="仿宋" w:hint="eastAsia"/>
          <w:sz w:val="32"/>
          <w:szCs w:val="32"/>
        </w:rPr>
        <w:t>董事局</w:t>
      </w:r>
      <w:r w:rsidRPr="00643538">
        <w:rPr>
          <w:rFonts w:ascii="仿宋" w:eastAsia="仿宋" w:hAnsi="仿宋" w:hint="eastAsia"/>
          <w:sz w:val="32"/>
          <w:szCs w:val="32"/>
        </w:rPr>
        <w:t>主席胡忠华应邀出席，会议开幕式由中国棉纺织行业协会副秘书长王耀主持。</w:t>
      </w:r>
    </w:p>
    <w:p w:rsidR="00931661" w:rsidRDefault="00931661" w:rsidP="00931661">
      <w:pPr>
        <w:spacing w:line="360" w:lineRule="auto"/>
        <w:ind w:firstLineChars="200" w:firstLine="640"/>
        <w:rPr>
          <w:rFonts w:ascii="仿宋" w:eastAsia="仿宋" w:hAnsi="仿宋"/>
          <w:sz w:val="32"/>
          <w:szCs w:val="32"/>
        </w:rPr>
      </w:pPr>
      <w:r w:rsidRPr="00643538">
        <w:rPr>
          <w:rFonts w:ascii="仿宋" w:eastAsia="仿宋" w:hAnsi="仿宋" w:hint="eastAsia"/>
          <w:sz w:val="32"/>
          <w:szCs w:val="32"/>
        </w:rPr>
        <w:t>中国棉纺织行业协会会长朱北娜、广东省纺织协会会长罗碚、清远市副市长张帆、忠华集团有限公司总裁张小祥先后为大会致辞。朱会长在致辞中首先欢迎各位代表的到来，</w:t>
      </w:r>
      <w:r>
        <w:rPr>
          <w:rFonts w:ascii="仿宋" w:eastAsia="仿宋" w:hAnsi="仿宋" w:hint="eastAsia"/>
          <w:sz w:val="32"/>
          <w:szCs w:val="32"/>
        </w:rPr>
        <w:t>并表示感谢，</w:t>
      </w:r>
      <w:r w:rsidRPr="00643538">
        <w:rPr>
          <w:rFonts w:ascii="仿宋" w:eastAsia="仿宋" w:hAnsi="仿宋" w:hint="eastAsia"/>
          <w:sz w:val="32"/>
          <w:szCs w:val="32"/>
        </w:rPr>
        <w:t>简要介绍了我国牛仔行业现状。</w:t>
      </w:r>
      <w:r w:rsidRPr="00643538">
        <w:rPr>
          <w:rFonts w:ascii="仿宋" w:eastAsia="仿宋" w:hAnsi="仿宋"/>
          <w:sz w:val="32"/>
          <w:szCs w:val="32"/>
        </w:rPr>
        <w:t>2017</w:t>
      </w:r>
      <w:r w:rsidRPr="00643538">
        <w:rPr>
          <w:rFonts w:ascii="仿宋" w:eastAsia="仿宋" w:hAnsi="仿宋" w:hint="eastAsia"/>
          <w:sz w:val="32"/>
          <w:szCs w:val="32"/>
        </w:rPr>
        <w:t>年，我国梭织牛仔布产量</w:t>
      </w:r>
      <w:r w:rsidRPr="00643538">
        <w:rPr>
          <w:rFonts w:ascii="仿宋" w:eastAsia="仿宋" w:hAnsi="仿宋"/>
          <w:sz w:val="32"/>
          <w:szCs w:val="32"/>
        </w:rPr>
        <w:t>27.5</w:t>
      </w:r>
      <w:r w:rsidRPr="00643538">
        <w:rPr>
          <w:rFonts w:ascii="仿宋" w:eastAsia="仿宋" w:hAnsi="仿宋" w:hint="eastAsia"/>
          <w:sz w:val="32"/>
          <w:szCs w:val="32"/>
        </w:rPr>
        <w:t>亿米左右，占全世界的一半，广东作为牛仔企业集聚区，</w:t>
      </w:r>
      <w:r w:rsidRPr="00643538">
        <w:rPr>
          <w:rFonts w:ascii="仿宋" w:eastAsia="仿宋" w:hAnsi="仿宋"/>
          <w:sz w:val="32"/>
          <w:szCs w:val="32"/>
        </w:rPr>
        <w:t>70%</w:t>
      </w:r>
      <w:r w:rsidRPr="00643538">
        <w:rPr>
          <w:rFonts w:ascii="仿宋" w:eastAsia="仿宋" w:hAnsi="仿宋" w:hint="eastAsia"/>
          <w:sz w:val="32"/>
          <w:szCs w:val="32"/>
        </w:rPr>
        <w:t>的牛仔产品诞生自这里。</w:t>
      </w:r>
      <w:r>
        <w:rPr>
          <w:rFonts w:ascii="仿宋" w:eastAsia="仿宋" w:hAnsi="仿宋" w:hint="eastAsia"/>
          <w:sz w:val="32"/>
          <w:szCs w:val="32"/>
        </w:rPr>
        <w:t>牛仔产业的发展离不开原料、设备、助剂、纱线生产企业的共同努力，离不开龙头企业的带动作用，面对不可小觑的国际竞争压力，时尚设计、趋势研究、品牌对接、跨界研发都是我们发展的方向。</w:t>
      </w:r>
    </w:p>
    <w:p w:rsidR="00931661" w:rsidRDefault="00931661" w:rsidP="00931661">
      <w:pPr>
        <w:spacing w:line="360" w:lineRule="auto"/>
        <w:ind w:firstLineChars="200" w:firstLine="640"/>
        <w:rPr>
          <w:rFonts w:ascii="仿宋" w:eastAsia="仿宋" w:hAnsi="仿宋"/>
          <w:sz w:val="32"/>
          <w:szCs w:val="32"/>
        </w:rPr>
      </w:pPr>
      <w:r w:rsidRPr="00643538">
        <w:rPr>
          <w:rFonts w:ascii="仿宋" w:eastAsia="仿宋" w:hAnsi="仿宋" w:hint="eastAsia"/>
          <w:sz w:val="32"/>
          <w:szCs w:val="32"/>
        </w:rPr>
        <w:t>在开幕式环节，还举行了忠华</w:t>
      </w:r>
      <w:r w:rsidRPr="00643538">
        <w:rPr>
          <w:rFonts w:ascii="仿宋" w:hAnsi="宋体" w:hint="eastAsia"/>
          <w:sz w:val="32"/>
          <w:szCs w:val="32"/>
        </w:rPr>
        <w:t>•</w:t>
      </w:r>
      <w:r w:rsidRPr="00643538">
        <w:rPr>
          <w:rFonts w:ascii="仿宋" w:eastAsia="仿宋" w:hAnsi="仿宋" w:hint="eastAsia"/>
          <w:sz w:val="32"/>
          <w:szCs w:val="32"/>
        </w:rPr>
        <w:t>清远国际纱线交易中心启动仪式，与会嘉宾共同见证这一重要时刻。</w:t>
      </w:r>
    </w:p>
    <w:p w:rsidR="00931661" w:rsidRDefault="00931661" w:rsidP="00931661">
      <w:pPr>
        <w:spacing w:line="360" w:lineRule="auto"/>
        <w:ind w:firstLineChars="200" w:firstLine="640"/>
        <w:rPr>
          <w:rFonts w:ascii="仿宋" w:eastAsia="仿宋" w:hAnsi="仿宋"/>
          <w:sz w:val="32"/>
          <w:szCs w:val="32"/>
        </w:rPr>
      </w:pPr>
      <w:r w:rsidRPr="00643538">
        <w:rPr>
          <w:rFonts w:ascii="仿宋" w:eastAsia="仿宋" w:hAnsi="仿宋" w:hint="eastAsia"/>
          <w:sz w:val="32"/>
          <w:szCs w:val="32"/>
        </w:rPr>
        <w:lastRenderedPageBreak/>
        <w:t>上午的部分由中国棉纺织行业协会副会长、中棉行协牛仔布专业委员会主任、黑牡丹（集团）股份有限公司董事长戈亚芳主持。</w:t>
      </w:r>
    </w:p>
    <w:p w:rsidR="00931661" w:rsidRDefault="00931661" w:rsidP="00931661">
      <w:pPr>
        <w:spacing w:line="360" w:lineRule="auto"/>
        <w:ind w:firstLineChars="200" w:firstLine="640"/>
        <w:rPr>
          <w:rFonts w:ascii="仿宋" w:eastAsia="仿宋" w:hAnsi="仿宋"/>
          <w:sz w:val="32"/>
          <w:szCs w:val="32"/>
        </w:rPr>
      </w:pPr>
      <w:r w:rsidRPr="00643538">
        <w:rPr>
          <w:rFonts w:ascii="仿宋" w:eastAsia="仿宋" w:hAnsi="仿宋" w:hint="eastAsia"/>
          <w:sz w:val="32"/>
          <w:szCs w:val="32"/>
        </w:rPr>
        <w:t>中国纺织工业联合会国际贸易办公室</w:t>
      </w:r>
      <w:r>
        <w:rPr>
          <w:rFonts w:ascii="仿宋" w:eastAsia="仿宋" w:hAnsi="仿宋" w:hint="eastAsia"/>
          <w:sz w:val="32"/>
          <w:szCs w:val="32"/>
        </w:rPr>
        <w:t>副主任</w:t>
      </w:r>
      <w:r w:rsidRPr="00643538">
        <w:rPr>
          <w:rFonts w:ascii="仿宋" w:eastAsia="仿宋" w:hAnsi="仿宋" w:hint="eastAsia"/>
          <w:sz w:val="32"/>
          <w:szCs w:val="32"/>
        </w:rPr>
        <w:t>刘耀中首先介绍了我国纺织行业对外贸易形势。近年，我国纺织业对外贸易面临的挑战主要有服装出口订单向外转移较快、优质产业工人短缺、高品质棉花数量不足等，为积极应对挑战需要不断提升行业智能化水平和劳动生产率、持续打造全球领先的纺织全产业供应链、有关部门为创造更加良好的经贸环境提供政策支持。同时刘处长针对中美贸易摩擦从贸易摩擦的性质及由来、最新进展、对纺织服装业的影响、中纺联应对贸易摩擦的措施四个方面进行了分析，他表示，我们要认清现实，关注数字背后的意义，更重要的是保持信心。</w:t>
      </w:r>
    </w:p>
    <w:p w:rsidR="00931661" w:rsidRDefault="00931661" w:rsidP="00931661">
      <w:pPr>
        <w:spacing w:line="360" w:lineRule="auto"/>
        <w:ind w:firstLineChars="200" w:firstLine="640"/>
        <w:rPr>
          <w:rFonts w:ascii="仿宋" w:eastAsia="仿宋" w:hAnsi="仿宋" w:cs="宋体"/>
          <w:color w:val="000000"/>
          <w:kern w:val="0"/>
          <w:sz w:val="32"/>
          <w:szCs w:val="32"/>
        </w:rPr>
      </w:pPr>
      <w:r w:rsidRPr="00643538">
        <w:rPr>
          <w:rFonts w:ascii="仿宋" w:eastAsia="仿宋" w:hAnsi="仿宋" w:cs="宋体" w:hint="eastAsia"/>
          <w:color w:val="000000"/>
          <w:kern w:val="0"/>
          <w:sz w:val="32"/>
          <w:szCs w:val="32"/>
        </w:rPr>
        <w:t>中国棉纺织行业协会副会长王克莉对我国棉纺织行业运行形势进行了解读。我国棉纺织行业处于不断升级的时期，新型纱线产品产量大幅攀升，无梭布的产量占比逐年提高。王会长对棉纺原料市场、纱布价格走势、棉纺织品进出口情况、产销存及效益状况、牛仔企业的热点关注问题进行了分析。她表示，当前原料、中美贸易情况、政策动态、绿色发展需要企业重点关注。面对纺织工业新定位、国际贸易环境的</w:t>
      </w:r>
      <w:r>
        <w:rPr>
          <w:rFonts w:ascii="仿宋" w:eastAsia="仿宋" w:hAnsi="仿宋" w:cs="宋体" w:hint="eastAsia"/>
          <w:color w:val="000000"/>
          <w:kern w:val="0"/>
          <w:sz w:val="32"/>
          <w:szCs w:val="32"/>
        </w:rPr>
        <w:t>变化</w:t>
      </w:r>
      <w:r w:rsidRPr="00643538">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纺织原料政策</w:t>
      </w:r>
      <w:r w:rsidRPr="00643538">
        <w:rPr>
          <w:rFonts w:ascii="仿宋" w:eastAsia="仿宋" w:hAnsi="仿宋" w:cs="宋体" w:hint="eastAsia"/>
          <w:color w:val="000000"/>
          <w:kern w:val="0"/>
          <w:sz w:val="32"/>
          <w:szCs w:val="32"/>
        </w:rPr>
        <w:t>、绿色生态发展</w:t>
      </w:r>
      <w:r>
        <w:rPr>
          <w:rFonts w:ascii="仿宋" w:eastAsia="仿宋" w:hAnsi="仿宋" w:cs="宋体" w:hint="eastAsia"/>
          <w:color w:val="000000"/>
          <w:kern w:val="0"/>
          <w:sz w:val="32"/>
          <w:szCs w:val="32"/>
        </w:rPr>
        <w:t>需求等</w:t>
      </w:r>
      <w:r w:rsidRPr="00643538">
        <w:rPr>
          <w:rFonts w:ascii="仿宋" w:eastAsia="仿宋" w:hAnsi="仿宋" w:cs="宋体" w:hint="eastAsia"/>
          <w:color w:val="000000"/>
          <w:kern w:val="0"/>
          <w:sz w:val="32"/>
          <w:szCs w:val="32"/>
        </w:rPr>
        <w:t>，企业需要寻求高质量、绿色生态、个性化发展，打通国内外市场积极整</w:t>
      </w:r>
      <w:r w:rsidRPr="00643538">
        <w:rPr>
          <w:rFonts w:ascii="仿宋" w:eastAsia="仿宋" w:hAnsi="仿宋" w:cs="宋体" w:hint="eastAsia"/>
          <w:color w:val="000000"/>
          <w:kern w:val="0"/>
          <w:sz w:val="32"/>
          <w:szCs w:val="32"/>
        </w:rPr>
        <w:lastRenderedPageBreak/>
        <w:t>合资源。中棉行协及牛仔布专业委员会也将进一步开展行业研究及调研工作，为行业交流和发展提供服务。</w:t>
      </w:r>
    </w:p>
    <w:p w:rsidR="00931661" w:rsidRDefault="00931661" w:rsidP="00931661">
      <w:pPr>
        <w:spacing w:line="360" w:lineRule="auto"/>
        <w:ind w:firstLineChars="200" w:firstLine="640"/>
        <w:rPr>
          <w:rFonts w:ascii="仿宋" w:eastAsia="仿宋" w:hAnsi="仿宋"/>
          <w:sz w:val="32"/>
          <w:szCs w:val="32"/>
        </w:rPr>
      </w:pPr>
      <w:r w:rsidRPr="00643538">
        <w:rPr>
          <w:rFonts w:ascii="仿宋" w:eastAsia="仿宋" w:hAnsi="仿宋" w:hint="eastAsia"/>
          <w:sz w:val="32"/>
          <w:szCs w:val="32"/>
        </w:rPr>
        <w:t>忠华集团有限公司副总经理凌海娟进行了题为《上下游聚力协作，推动牛仔用纱产品创新》的报告。她表示，作为企业要重视客户的需求、原料特征、加强内部沟通互动，根据需求提供定制服务。与此同时，她也介绍了忠华集团在智能制造上做的创新与突破，这是行业发展的必行之路。</w:t>
      </w:r>
    </w:p>
    <w:p w:rsidR="00931661" w:rsidRDefault="00931661" w:rsidP="00931661">
      <w:pPr>
        <w:spacing w:line="360" w:lineRule="auto"/>
        <w:ind w:firstLineChars="200" w:firstLine="640"/>
        <w:rPr>
          <w:rFonts w:ascii="仿宋" w:eastAsia="仿宋" w:hAnsi="仿宋"/>
          <w:sz w:val="32"/>
          <w:szCs w:val="32"/>
        </w:rPr>
      </w:pPr>
      <w:r w:rsidRPr="00643538">
        <w:rPr>
          <w:rFonts w:ascii="仿宋" w:eastAsia="仿宋" w:hAnsi="仿宋" w:hint="eastAsia"/>
          <w:sz w:val="32"/>
          <w:szCs w:val="32"/>
        </w:rPr>
        <w:t>广东前进牛仔布有限公司总经理王宗文分享了对牛仔面料未来发展趋势的看法。全球牛仔研发方向将向着环保主义、未来复古主义、颠覆主义</w:t>
      </w:r>
      <w:r w:rsidRPr="00643538">
        <w:rPr>
          <w:rFonts w:ascii="仿宋" w:eastAsia="仿宋" w:hAnsi="仿宋"/>
          <w:sz w:val="32"/>
          <w:szCs w:val="32"/>
        </w:rPr>
        <w:t>-</w:t>
      </w:r>
      <w:r w:rsidRPr="00643538">
        <w:rPr>
          <w:rFonts w:ascii="仿宋" w:eastAsia="仿宋" w:hAnsi="仿宋" w:hint="eastAsia"/>
          <w:sz w:val="32"/>
          <w:szCs w:val="32"/>
        </w:rPr>
        <w:t>无界创新、突破创新的方向迈进，还面临着可持续发展、智能化生产的历史责任期。牛仔行业在环保上的突破，包括环保的原材料、环保的生产工艺、环保的成衣洗水制作以及消费者后期使用减少二次污染。智能化制造是中国牛仔的未来，也是短板，我国在牛仔纱、靛蓝染料、牛仔面料方面的国际竞争力都十分强劲，但还存在贸易摩擦加速产业向外转移以及洗水设备相对落后的现状。</w:t>
      </w:r>
    </w:p>
    <w:p w:rsidR="00931661" w:rsidRDefault="00931661" w:rsidP="00931661">
      <w:pPr>
        <w:spacing w:line="360" w:lineRule="auto"/>
        <w:ind w:firstLineChars="200" w:firstLine="640"/>
        <w:rPr>
          <w:rFonts w:ascii="仿宋" w:eastAsia="仿宋" w:hAnsi="仿宋"/>
          <w:sz w:val="32"/>
          <w:szCs w:val="32"/>
        </w:rPr>
      </w:pPr>
      <w:r w:rsidRPr="00643538">
        <w:rPr>
          <w:rFonts w:ascii="仿宋" w:eastAsia="仿宋" w:hAnsi="仿宋" w:hint="eastAsia"/>
          <w:sz w:val="32"/>
          <w:szCs w:val="32"/>
        </w:rPr>
        <w:t>下午的报告分别由中棉行协牛仔布专业委员会副主任、山东兰雁纺织服装有限公司总经理姜明和中棉行协牛仔布专业委员会副主任、山东岱银纺织集团股份有限公司副总经理徐长城主持。</w:t>
      </w:r>
    </w:p>
    <w:p w:rsidR="00931661" w:rsidRDefault="00931661" w:rsidP="00931661">
      <w:pPr>
        <w:spacing w:line="360" w:lineRule="auto"/>
        <w:ind w:firstLineChars="200" w:firstLine="640"/>
        <w:rPr>
          <w:rFonts w:ascii="仿宋" w:eastAsia="仿宋" w:hAnsi="仿宋"/>
          <w:sz w:val="32"/>
          <w:szCs w:val="32"/>
        </w:rPr>
      </w:pPr>
      <w:r w:rsidRPr="00643538">
        <w:rPr>
          <w:rFonts w:ascii="仿宋" w:eastAsia="仿宋" w:hAnsi="仿宋" w:hint="eastAsia"/>
          <w:sz w:val="32"/>
          <w:szCs w:val="32"/>
        </w:rPr>
        <w:t>美尔雅期货高级分析师司晓雨的演讲题目是《棉花期货</w:t>
      </w:r>
      <w:r w:rsidRPr="00643538">
        <w:rPr>
          <w:rFonts w:ascii="仿宋" w:eastAsia="仿宋" w:hAnsi="仿宋" w:hint="eastAsia"/>
          <w:sz w:val="32"/>
          <w:szCs w:val="32"/>
        </w:rPr>
        <w:lastRenderedPageBreak/>
        <w:t>未来走势及对纺织行业的影响》，向与会代表介绍了金融工具对产业的意义、如何把握行业趋势以及产融结合的相关内容，由浅入深，让参会代表对期货金融工具有了更透彻的认识。</w:t>
      </w:r>
    </w:p>
    <w:p w:rsidR="00931661" w:rsidRDefault="00931661" w:rsidP="00931661">
      <w:pPr>
        <w:spacing w:line="360" w:lineRule="auto"/>
        <w:ind w:firstLineChars="200" w:firstLine="640"/>
        <w:rPr>
          <w:rFonts w:ascii="仿宋" w:eastAsia="仿宋" w:hAnsi="仿宋"/>
          <w:sz w:val="32"/>
          <w:szCs w:val="32"/>
        </w:rPr>
      </w:pPr>
      <w:r w:rsidRPr="00643538">
        <w:rPr>
          <w:rFonts w:ascii="仿宋" w:eastAsia="仿宋" w:hAnsi="仿宋" w:hint="eastAsia"/>
          <w:sz w:val="32"/>
          <w:szCs w:val="32"/>
        </w:rPr>
        <w:t>韶关市北江纺织有限公司销售总监钟章伟报告题为《可持续性与技术创新的融合》。钟总表示，牛仔面料要在标准化的前提下差异化，要协助提供开发设计、加强面料技术创新、创建全球安全交付手段、配合营销推广，采取“绿色原料、清洁生产、科技智能”的理念，使用更多可持续性原料、巩固靛蓝系列风格、加强后整理技术创新、推进智能化车间建设。</w:t>
      </w:r>
    </w:p>
    <w:p w:rsidR="00931661" w:rsidRDefault="00931661" w:rsidP="00931661">
      <w:pPr>
        <w:spacing w:line="360" w:lineRule="auto"/>
        <w:ind w:firstLineChars="200" w:firstLine="640"/>
        <w:rPr>
          <w:rFonts w:ascii="仿宋" w:eastAsia="仿宋" w:hAnsi="仿宋"/>
          <w:sz w:val="32"/>
          <w:szCs w:val="32"/>
        </w:rPr>
      </w:pPr>
      <w:r w:rsidRPr="00643538">
        <w:rPr>
          <w:rFonts w:ascii="仿宋" w:eastAsia="仿宋" w:hAnsi="仿宋" w:hint="eastAsia"/>
          <w:sz w:val="32"/>
          <w:szCs w:val="32"/>
        </w:rPr>
        <w:t>黑牡丹（集团）股份有限公司副总裁赵文骏介绍了牛仔行业发展现状以及实现可持续发展的关键。他表示，可持续发展的关键在于智能生产、绿色创新、优化产品附加值。中国牛仔行业的智能化方向绝不仅仅局限于技术进步，还要围绕消费需求的变化走向智慧发展，特别是要注意发挥对产品和市场本身充满尊重、对产品附着能量以及在整个过程树立精益求精思维模式和行为模式的工业精神。</w:t>
      </w:r>
    </w:p>
    <w:p w:rsidR="00931661" w:rsidRDefault="00931661" w:rsidP="00931661">
      <w:pPr>
        <w:spacing w:line="360" w:lineRule="auto"/>
        <w:ind w:firstLineChars="200" w:firstLine="640"/>
        <w:rPr>
          <w:rFonts w:ascii="仿宋" w:eastAsia="仿宋" w:hAnsi="仿宋"/>
          <w:sz w:val="32"/>
          <w:szCs w:val="32"/>
        </w:rPr>
      </w:pPr>
      <w:r w:rsidRPr="00643538">
        <w:rPr>
          <w:rFonts w:ascii="仿宋" w:eastAsia="仿宋" w:hAnsi="仿宋" w:hint="eastAsia"/>
          <w:sz w:val="32"/>
          <w:szCs w:val="32"/>
        </w:rPr>
        <w:t>佛山市致兴纺织服装有限公司副</w:t>
      </w:r>
      <w:r>
        <w:rPr>
          <w:rFonts w:ascii="仿宋" w:eastAsia="仿宋" w:hAnsi="仿宋" w:hint="eastAsia"/>
          <w:sz w:val="32"/>
          <w:szCs w:val="32"/>
        </w:rPr>
        <w:t>部长</w:t>
      </w:r>
      <w:r w:rsidRPr="00643538">
        <w:rPr>
          <w:rFonts w:ascii="仿宋" w:eastAsia="仿宋" w:hAnsi="仿宋" w:hint="eastAsia"/>
          <w:sz w:val="32"/>
          <w:szCs w:val="32"/>
        </w:rPr>
        <w:t>陶小成介绍了公司</w:t>
      </w:r>
      <w:r w:rsidRPr="00643538">
        <w:rPr>
          <w:rFonts w:ascii="仿宋" w:eastAsia="仿宋" w:hAnsi="仿宋"/>
          <w:sz w:val="32"/>
          <w:szCs w:val="32"/>
        </w:rPr>
        <w:t>Recover</w:t>
      </w:r>
      <w:r w:rsidRPr="00643538">
        <w:rPr>
          <w:rFonts w:ascii="仿宋" w:eastAsia="仿宋" w:hAnsi="仿宋" w:hint="eastAsia"/>
          <w:sz w:val="32"/>
          <w:szCs w:val="32"/>
        </w:rPr>
        <w:t>循环再生系列牛仔面料。致兴一直致力于循环再生系列面料的研发，</w:t>
      </w:r>
      <w:r w:rsidRPr="00643538">
        <w:rPr>
          <w:rFonts w:ascii="仿宋" w:eastAsia="仿宋" w:hAnsi="仿宋"/>
          <w:sz w:val="32"/>
          <w:szCs w:val="32"/>
        </w:rPr>
        <w:t>Recover</w:t>
      </w:r>
      <w:r w:rsidRPr="00643538">
        <w:rPr>
          <w:rFonts w:ascii="仿宋" w:eastAsia="仿宋" w:hAnsi="仿宋" w:hint="eastAsia"/>
          <w:sz w:val="32"/>
          <w:szCs w:val="32"/>
        </w:rPr>
        <w:t>系列从纤维到纱线再到牛仔面料采用回收原料，包括成衣服装的回收处理再利用、瓶片纤</w:t>
      </w:r>
      <w:r w:rsidRPr="00643538">
        <w:rPr>
          <w:rFonts w:ascii="仿宋" w:eastAsia="仿宋" w:hAnsi="仿宋" w:hint="eastAsia"/>
          <w:sz w:val="32"/>
          <w:szCs w:val="32"/>
        </w:rPr>
        <w:lastRenderedPageBreak/>
        <w:t>维的再制造等，大大减少了能源消耗，极具生态意义。</w:t>
      </w:r>
    </w:p>
    <w:p w:rsidR="00931661" w:rsidRDefault="00931661" w:rsidP="00931661">
      <w:pPr>
        <w:spacing w:line="360" w:lineRule="auto"/>
        <w:ind w:firstLineChars="200" w:firstLine="640"/>
        <w:rPr>
          <w:rFonts w:ascii="仿宋" w:eastAsia="仿宋" w:hAnsi="仿宋"/>
          <w:sz w:val="32"/>
          <w:szCs w:val="32"/>
        </w:rPr>
      </w:pPr>
      <w:r w:rsidRPr="00643538">
        <w:rPr>
          <w:rFonts w:ascii="仿宋" w:eastAsia="仿宋" w:hAnsi="仿宋" w:hint="eastAsia"/>
          <w:sz w:val="32"/>
          <w:szCs w:val="32"/>
        </w:rPr>
        <w:t>武汉纺织大学教授易长海介绍了基于牛仔用纱靛蓝染料着色工艺中电还原技术研究现状。电化学是一种全新的染色方法，利用电化学阴极还原代替传统保险粉还原染色工艺，这种染色方法不仅可以保持还原染料的优点，而且染液可重复使用，节约</w:t>
      </w:r>
      <w:r w:rsidRPr="00643538">
        <w:rPr>
          <w:rFonts w:ascii="仿宋" w:eastAsia="仿宋" w:hAnsi="仿宋"/>
          <w:sz w:val="32"/>
          <w:szCs w:val="32"/>
        </w:rPr>
        <w:t>80%</w:t>
      </w:r>
      <w:r w:rsidRPr="00643538">
        <w:rPr>
          <w:rFonts w:ascii="仿宋" w:eastAsia="仿宋" w:hAnsi="仿宋" w:hint="eastAsia"/>
          <w:sz w:val="32"/>
          <w:szCs w:val="32"/>
        </w:rPr>
        <w:t>的化学试剂和大量的水，降低了染色成本，还大大降低了染厂污水处理费用，该技术也为其他染料的清洁还原染色打开了大门。</w:t>
      </w:r>
    </w:p>
    <w:p w:rsidR="00931661" w:rsidRDefault="00931661" w:rsidP="00931661">
      <w:pPr>
        <w:spacing w:line="360" w:lineRule="auto"/>
        <w:ind w:firstLineChars="200" w:firstLine="640"/>
        <w:rPr>
          <w:rFonts w:ascii="仿宋" w:eastAsia="仿宋" w:hAnsi="仿宋"/>
          <w:sz w:val="32"/>
          <w:szCs w:val="32"/>
        </w:rPr>
      </w:pPr>
      <w:r w:rsidRPr="00643538">
        <w:rPr>
          <w:rFonts w:ascii="仿宋" w:eastAsia="仿宋" w:hAnsi="仿宋" w:hint="eastAsia"/>
          <w:sz w:val="32"/>
          <w:szCs w:val="32"/>
        </w:rPr>
        <w:t>广东溢达纺织有限公司高级经理问晓锋则介绍了最前沿智能化织造设备，包括整经自动装筒、智能浆纱机等，他表示面对用工成本不断攀升的现状，自动化、智能化的发展进程会越来越迅速，是纺织工业未来的发展方向，促进纺织工业迈进新的台阶。</w:t>
      </w:r>
    </w:p>
    <w:p w:rsidR="00931661" w:rsidRDefault="00931661" w:rsidP="00931661">
      <w:pPr>
        <w:spacing w:line="360" w:lineRule="auto"/>
        <w:ind w:firstLineChars="200" w:firstLine="640"/>
        <w:rPr>
          <w:rFonts w:ascii="仿宋" w:eastAsia="仿宋" w:hAnsi="仿宋"/>
          <w:sz w:val="32"/>
          <w:szCs w:val="32"/>
        </w:rPr>
      </w:pPr>
      <w:r w:rsidRPr="00643538">
        <w:rPr>
          <w:rFonts w:ascii="仿宋" w:eastAsia="仿宋" w:hAnsi="仿宋" w:hint="eastAsia"/>
          <w:sz w:val="32"/>
          <w:szCs w:val="32"/>
        </w:rPr>
        <w:t>会上公布了</w:t>
      </w:r>
      <w:r w:rsidRPr="00643538">
        <w:rPr>
          <w:rFonts w:ascii="仿宋" w:eastAsia="仿宋" w:hAnsi="仿宋"/>
          <w:sz w:val="32"/>
          <w:szCs w:val="32"/>
        </w:rPr>
        <w:t>2018</w:t>
      </w:r>
      <w:r w:rsidRPr="00643538">
        <w:rPr>
          <w:rFonts w:ascii="仿宋" w:eastAsia="仿宋" w:hAnsi="仿宋" w:hint="eastAsia"/>
          <w:sz w:val="32"/>
          <w:szCs w:val="32"/>
        </w:rPr>
        <w:t>年度优质牛仔用纱、牛仔优秀论文的推荐名单，并组织代表参观了忠华集团先进牛仔纱生产线。同期还召开了一年一度的牛仔布专业委员会会议，牛仔专家汇聚一堂，探讨牛仔行业热点话题。</w:t>
      </w:r>
    </w:p>
    <w:p w:rsidR="00931661" w:rsidRDefault="00931661" w:rsidP="00931661">
      <w:pPr>
        <w:spacing w:line="360" w:lineRule="auto"/>
        <w:ind w:firstLineChars="200" w:firstLine="640"/>
        <w:rPr>
          <w:rFonts w:ascii="仿宋" w:eastAsia="仿宋" w:hAnsi="仿宋"/>
          <w:sz w:val="32"/>
          <w:szCs w:val="32"/>
        </w:rPr>
      </w:pPr>
      <w:r w:rsidRPr="00643538">
        <w:rPr>
          <w:rFonts w:ascii="仿宋" w:eastAsia="仿宋" w:hAnsi="仿宋"/>
          <w:sz w:val="32"/>
          <w:szCs w:val="32"/>
        </w:rPr>
        <w:t>29</w:t>
      </w:r>
      <w:r w:rsidRPr="00643538">
        <w:rPr>
          <w:rFonts w:ascii="仿宋" w:eastAsia="仿宋" w:hAnsi="仿宋" w:hint="eastAsia"/>
          <w:sz w:val="32"/>
          <w:szCs w:val="32"/>
        </w:rPr>
        <w:t>日，会议</w:t>
      </w:r>
      <w:r>
        <w:rPr>
          <w:rFonts w:ascii="仿宋" w:eastAsia="仿宋" w:hAnsi="仿宋" w:hint="eastAsia"/>
          <w:sz w:val="32"/>
          <w:szCs w:val="32"/>
        </w:rPr>
        <w:t>协</w:t>
      </w:r>
      <w:r w:rsidRPr="00643538">
        <w:rPr>
          <w:rFonts w:ascii="仿宋" w:eastAsia="仿宋" w:hAnsi="仿宋" w:hint="eastAsia"/>
          <w:sz w:val="32"/>
          <w:szCs w:val="32"/>
        </w:rPr>
        <w:t>办单位举办了嘉宾交流日活动，就上下游产销情况展开讨论，增进企业交流，参加代表纷纷表示收获颇丰。</w:t>
      </w:r>
    </w:p>
    <w:p w:rsidR="00931661" w:rsidRDefault="00931661" w:rsidP="00931661">
      <w:pPr>
        <w:spacing w:line="360" w:lineRule="auto"/>
        <w:ind w:firstLineChars="200" w:firstLine="640"/>
        <w:rPr>
          <w:rFonts w:ascii="仿宋" w:eastAsia="仿宋" w:hAnsi="仿宋"/>
          <w:sz w:val="32"/>
          <w:szCs w:val="32"/>
        </w:rPr>
      </w:pPr>
      <w:r w:rsidRPr="00643538">
        <w:rPr>
          <w:rFonts w:ascii="仿宋" w:eastAsia="仿宋" w:hAnsi="仿宋" w:hint="eastAsia"/>
          <w:sz w:val="32"/>
          <w:szCs w:val="32"/>
        </w:rPr>
        <w:t>本次</w:t>
      </w:r>
      <w:bookmarkStart w:id="0" w:name="_GoBack"/>
      <w:bookmarkEnd w:id="0"/>
      <w:r w:rsidRPr="00643538">
        <w:rPr>
          <w:rFonts w:ascii="仿宋" w:eastAsia="仿宋" w:hAnsi="仿宋" w:hint="eastAsia"/>
          <w:sz w:val="32"/>
          <w:szCs w:val="32"/>
        </w:rPr>
        <w:t>会议取得了预期效果，圆满成功。</w:t>
      </w:r>
    </w:p>
    <w:p w:rsidR="00931661" w:rsidRDefault="00931661" w:rsidP="00931661">
      <w:pPr>
        <w:spacing w:line="360" w:lineRule="auto"/>
        <w:ind w:firstLineChars="200" w:firstLine="640"/>
        <w:rPr>
          <w:rFonts w:ascii="仿宋" w:eastAsia="仿宋" w:hAnsi="仿宋"/>
          <w:sz w:val="32"/>
          <w:szCs w:val="32"/>
        </w:rPr>
      </w:pPr>
      <w:r w:rsidRPr="00643538">
        <w:rPr>
          <w:rFonts w:ascii="仿宋" w:eastAsia="仿宋" w:hAnsi="仿宋" w:hint="eastAsia"/>
          <w:sz w:val="32"/>
          <w:szCs w:val="32"/>
        </w:rPr>
        <w:t>本次年会得到了忠华集团有限公司、香港乐丰纺织机械</w:t>
      </w:r>
      <w:r w:rsidRPr="00643538">
        <w:rPr>
          <w:rFonts w:ascii="仿宋" w:eastAsia="仿宋" w:hAnsi="仿宋" w:hint="eastAsia"/>
          <w:sz w:val="32"/>
          <w:szCs w:val="32"/>
        </w:rPr>
        <w:lastRenderedPageBreak/>
        <w:t>有限公司、上海西达实业有限公司、石家庄市染料厂、常州海剑纺织新材料有限公司的大力支持，在此表示衷心感谢！</w:t>
      </w:r>
    </w:p>
    <w:p w:rsidR="00931661" w:rsidRPr="00E1370F" w:rsidRDefault="00931661" w:rsidP="00931661">
      <w:pPr>
        <w:rPr>
          <w:rFonts w:ascii="仿宋" w:eastAsia="仿宋" w:hAnsi="仿宋"/>
          <w:sz w:val="32"/>
          <w:szCs w:val="32"/>
        </w:rPr>
      </w:pPr>
    </w:p>
    <w:p w:rsidR="009454AF" w:rsidRPr="00931661" w:rsidRDefault="009454AF"/>
    <w:sectPr w:rsidR="009454AF" w:rsidRPr="00931661" w:rsidSect="00EF202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54AF" w:rsidRDefault="009454AF" w:rsidP="00931661">
      <w:r>
        <w:separator/>
      </w:r>
    </w:p>
  </w:endnote>
  <w:endnote w:type="continuationSeparator" w:id="1">
    <w:p w:rsidR="009454AF" w:rsidRDefault="009454AF" w:rsidP="0093166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54AF" w:rsidRDefault="009454AF" w:rsidP="00931661">
      <w:r>
        <w:separator/>
      </w:r>
    </w:p>
  </w:footnote>
  <w:footnote w:type="continuationSeparator" w:id="1">
    <w:p w:rsidR="009454AF" w:rsidRDefault="009454AF" w:rsidP="0093166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31661"/>
    <w:rsid w:val="00581444"/>
    <w:rsid w:val="00931661"/>
    <w:rsid w:val="009454A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316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31661"/>
    <w:rPr>
      <w:sz w:val="18"/>
      <w:szCs w:val="18"/>
    </w:rPr>
  </w:style>
  <w:style w:type="paragraph" w:styleId="a4">
    <w:name w:val="footer"/>
    <w:basedOn w:val="a"/>
    <w:link w:val="Char0"/>
    <w:uiPriority w:val="99"/>
    <w:semiHidden/>
    <w:unhideWhenUsed/>
    <w:rsid w:val="0093166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3166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1167</Words>
  <Characters>1483</Characters>
  <Application>Microsoft Office Word</Application>
  <DocSecurity>0</DocSecurity>
  <Lines>134</Lines>
  <Paragraphs>115</Paragraphs>
  <ScaleCrop>false</ScaleCrop>
  <Company/>
  <LinksUpToDate>false</LinksUpToDate>
  <CharactersWithSpaces>2535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未命名</dc:creator>
  <cp:keywords/>
  <dc:description/>
  <cp:lastModifiedBy>未命名</cp:lastModifiedBy>
  <cp:revision>3</cp:revision>
  <dcterms:created xsi:type="dcterms:W3CDTF">2018-12-04T07:48:00Z</dcterms:created>
  <dcterms:modified xsi:type="dcterms:W3CDTF">2018-12-04T07:52:00Z</dcterms:modified>
</cp:coreProperties>
</file>